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B22" w:rsidRDefault="00685B22" w:rsidP="00685B22">
      <w:pPr>
        <w:rPr>
          <w:noProof/>
          <w:lang w:eastAsia="es-DO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B5B15" wp14:editId="15820A6D">
                <wp:simplePos x="0" y="0"/>
                <wp:positionH relativeFrom="rightMargin">
                  <wp:posOffset>19050</wp:posOffset>
                </wp:positionH>
                <wp:positionV relativeFrom="paragraph">
                  <wp:posOffset>-153035</wp:posOffset>
                </wp:positionV>
                <wp:extent cx="598913" cy="546735"/>
                <wp:effectExtent l="0" t="19050" r="67945" b="62865"/>
                <wp:wrapNone/>
                <wp:docPr id="13" name="Triángulo isósce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838">
                          <a:off x="0" y="0"/>
                          <a:ext cx="598913" cy="54673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7941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3" o:spid="_x0000_s1026" type="#_x0000_t5" style="position:absolute;margin-left:1.5pt;margin-top:-12.05pt;width:47.15pt;height:43.05pt;rotation:-664275fd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6AA40" wp14:editId="1E4E2B00">
                <wp:simplePos x="0" y="0"/>
                <wp:positionH relativeFrom="column">
                  <wp:posOffset>4787265</wp:posOffset>
                </wp:positionH>
                <wp:positionV relativeFrom="paragraph">
                  <wp:posOffset>-635</wp:posOffset>
                </wp:positionV>
                <wp:extent cx="1158240" cy="1051560"/>
                <wp:effectExtent l="0" t="0" r="22860" b="15240"/>
                <wp:wrapNone/>
                <wp:docPr id="12" name="Circ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ABF01" id="Circular 12" o:spid="_x0000_s1026" style="position:absolute;margin-left:376.95pt;margin-top:-.05pt;width:91.2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</w:p>
    <w:p w:rsidR="00685B22" w:rsidRDefault="00685B22" w:rsidP="00685B22"/>
    <w:p w:rsidR="00685B22" w:rsidRDefault="00685B22" w:rsidP="00685B22">
      <w:pPr>
        <w:rPr>
          <w:noProof/>
          <w:lang w:eastAsia="es-DO"/>
        </w:rPr>
      </w:pPr>
    </w:p>
    <w:p w:rsidR="00685B22" w:rsidRDefault="00685B22" w:rsidP="00685B22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458FF" wp14:editId="6866F8BD">
                <wp:simplePos x="0" y="0"/>
                <wp:positionH relativeFrom="margin">
                  <wp:posOffset>-243840</wp:posOffset>
                </wp:positionH>
                <wp:positionV relativeFrom="paragraph">
                  <wp:posOffset>201930</wp:posOffset>
                </wp:positionV>
                <wp:extent cx="598805" cy="546735"/>
                <wp:effectExtent l="0" t="19050" r="67945" b="62865"/>
                <wp:wrapNone/>
                <wp:docPr id="16" name="Triángulo isóscel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838">
                          <a:off x="0" y="0"/>
                          <a:ext cx="598805" cy="54673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FB71" id="Triángulo isósceles 16" o:spid="_x0000_s1026" type="#_x0000_t5" style="position:absolute;margin-left:-19.2pt;margin-top:15.9pt;width:47.15pt;height:43.05pt;rotation:-664275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615D26" wp14:editId="1F3F69A0">
                <wp:simplePos x="0" y="0"/>
                <wp:positionH relativeFrom="column">
                  <wp:posOffset>-927735</wp:posOffset>
                </wp:positionH>
                <wp:positionV relativeFrom="paragraph">
                  <wp:posOffset>415290</wp:posOffset>
                </wp:positionV>
                <wp:extent cx="1158240" cy="1051560"/>
                <wp:effectExtent l="0" t="0" r="22860" b="15240"/>
                <wp:wrapNone/>
                <wp:docPr id="17" name="Circ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E0B6" id="Circular 17" o:spid="_x0000_s1026" style="position:absolute;margin-left:-73.05pt;margin-top:32.7pt;width:91.2pt;height:8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</w:p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Pr="00ED6EBE" w:rsidRDefault="00685B22" w:rsidP="00685B22">
      <w:pPr>
        <w:pStyle w:val="NormalWeb"/>
        <w:spacing w:before="0" w:beforeAutospacing="0" w:after="0" w:afterAutospacing="0"/>
        <w:jc w:val="center"/>
      </w:pPr>
      <w:r w:rsidRPr="00ED6EBE">
        <w:rPr>
          <w:b/>
          <w:bCs/>
          <w:iCs/>
          <w:color w:val="002060"/>
          <w:sz w:val="48"/>
          <w:szCs w:val="48"/>
        </w:rPr>
        <w:t>Datos Estadísticos Mensuales de la</w:t>
      </w:r>
    </w:p>
    <w:p w:rsidR="00685B22" w:rsidRPr="00EB0505" w:rsidRDefault="00685B22" w:rsidP="00685B22">
      <w:pPr>
        <w:pStyle w:val="NormalWeb"/>
        <w:spacing w:before="0" w:beforeAutospacing="0" w:after="0" w:afterAutospacing="0"/>
        <w:jc w:val="center"/>
      </w:pPr>
      <w:r w:rsidRPr="00ED6EBE">
        <w:rPr>
          <w:b/>
          <w:bCs/>
          <w:iCs/>
          <w:color w:val="002060"/>
          <w:sz w:val="48"/>
          <w:szCs w:val="48"/>
        </w:rPr>
        <w:t>Dirección de Planificación y Desarroll</w:t>
      </w:r>
      <w:r w:rsidR="008A1D04">
        <w:rPr>
          <w:b/>
          <w:bCs/>
          <w:iCs/>
          <w:color w:val="002060"/>
          <w:sz w:val="48"/>
          <w:szCs w:val="48"/>
        </w:rPr>
        <w:t>o</w:t>
      </w:r>
    </w:p>
    <w:p w:rsidR="00685B22" w:rsidRDefault="00685B22" w:rsidP="00685B22">
      <w:pPr>
        <w:pStyle w:val="NormalWeb"/>
        <w:spacing w:before="0" w:beforeAutospacing="0" w:after="0" w:afterAutospacing="0"/>
        <w:rPr>
          <w:b/>
          <w:bCs/>
          <w:iCs/>
          <w:color w:val="FFFFFF" w:themeColor="background1"/>
          <w:sz w:val="48"/>
          <w:szCs w:val="48"/>
          <w:highlight w:val="red"/>
        </w:rPr>
      </w:pPr>
    </w:p>
    <w:p w:rsidR="00685B22" w:rsidRDefault="00685B22" w:rsidP="00685B22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  <w:highlight w:val="red"/>
        </w:rPr>
      </w:pPr>
      <w:r w:rsidRPr="00CF07D5">
        <w:rPr>
          <w:noProof/>
        </w:rPr>
        <w:drawing>
          <wp:anchor distT="0" distB="0" distL="114300" distR="114300" simplePos="0" relativeHeight="251659264" behindDoc="1" locked="0" layoutInCell="1" allowOverlap="1" wp14:anchorId="5EC3EB67" wp14:editId="1D2AA4D0">
            <wp:simplePos x="0" y="0"/>
            <wp:positionH relativeFrom="page">
              <wp:align>left</wp:align>
            </wp:positionH>
            <wp:positionV relativeFrom="paragraph">
              <wp:posOffset>442595</wp:posOffset>
            </wp:positionV>
            <wp:extent cx="1210310" cy="7679950"/>
            <wp:effectExtent l="0" t="0" r="8890" b="0"/>
            <wp:wrapNone/>
            <wp:docPr id="1" name="Imagen 1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3920" r="86040" b="-932"/>
                    <a:stretch/>
                  </pic:blipFill>
                  <pic:spPr bwMode="auto">
                    <a:xfrm>
                      <a:off x="0" y="0"/>
                      <a:ext cx="1210310" cy="7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B22" w:rsidRDefault="00685B22" w:rsidP="00685B22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  <w:highlight w:val="red"/>
        </w:rPr>
      </w:pPr>
    </w:p>
    <w:p w:rsidR="00685B22" w:rsidRPr="00ED6EBE" w:rsidRDefault="00685B22" w:rsidP="00685B22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</w:rPr>
      </w:pPr>
      <w:r>
        <w:rPr>
          <w:b/>
          <w:bCs/>
          <w:iCs/>
          <w:color w:val="FFFFFF" w:themeColor="background1"/>
          <w:sz w:val="48"/>
          <w:szCs w:val="48"/>
          <w:highlight w:val="red"/>
        </w:rPr>
        <w:t>Abril Año 2023</w:t>
      </w:r>
    </w:p>
    <w:p w:rsidR="00685B22" w:rsidRDefault="00685B22" w:rsidP="00685B22"/>
    <w:p w:rsidR="00685B22" w:rsidRDefault="00685B22" w:rsidP="00685B22">
      <w:r w:rsidRPr="00CF07D5">
        <w:rPr>
          <w:noProof/>
          <w:lang w:eastAsia="es-DO"/>
        </w:rPr>
        <w:drawing>
          <wp:anchor distT="0" distB="0" distL="114300" distR="114300" simplePos="0" relativeHeight="251660288" behindDoc="1" locked="0" layoutInCell="1" allowOverlap="1" wp14:anchorId="0801839A" wp14:editId="3D225BB9">
            <wp:simplePos x="0" y="0"/>
            <wp:positionH relativeFrom="margin">
              <wp:align>left</wp:align>
            </wp:positionH>
            <wp:positionV relativeFrom="paragraph">
              <wp:posOffset>132461</wp:posOffset>
            </wp:positionV>
            <wp:extent cx="1110615" cy="6210046"/>
            <wp:effectExtent l="0" t="0" r="0" b="635"/>
            <wp:wrapNone/>
            <wp:docPr id="4" name="Imagen 4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7" t="61737" r="69514" b="-44"/>
                    <a:stretch/>
                  </pic:blipFill>
                  <pic:spPr bwMode="auto">
                    <a:xfrm>
                      <a:off x="0" y="0"/>
                      <a:ext cx="1110615" cy="6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>
      <w:pPr>
        <w:rPr>
          <w:noProof/>
          <w:lang w:eastAsia="es-DO"/>
        </w:rPr>
      </w:pPr>
    </w:p>
    <w:p w:rsidR="00685B22" w:rsidRDefault="00685B22" w:rsidP="00685B22"/>
    <w:p w:rsidR="00685B22" w:rsidRDefault="00685B22" w:rsidP="00685B22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5AB8F" wp14:editId="4233879B">
                <wp:simplePos x="0" y="0"/>
                <wp:positionH relativeFrom="column">
                  <wp:posOffset>1065657</wp:posOffset>
                </wp:positionH>
                <wp:positionV relativeFrom="paragraph">
                  <wp:posOffset>223012</wp:posOffset>
                </wp:positionV>
                <wp:extent cx="864870" cy="3300349"/>
                <wp:effectExtent l="0" t="0" r="11430" b="14605"/>
                <wp:wrapNone/>
                <wp:docPr id="6" name="Proces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330034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C84B7" id="_x0000_t109" coordsize="21600,21600" o:spt="109" path="m,l,21600r21600,l21600,xe">
                <v:stroke joinstyle="miter"/>
                <v:path gradientshapeok="t" o:connecttype="rect"/>
              </v:shapetype>
              <v:shape id="Proceso 6" o:spid="_x0000_s1026" type="#_x0000_t109" style="position:absolute;margin-left:83.9pt;margin-top:17.55pt;width:68.1pt;height:2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" fillcolor="#c00000" strokecolor="#1f4d78 [1604]" strokeweight="1pt"/>
            </w:pict>
          </mc:Fallback>
        </mc:AlternateContent>
      </w:r>
    </w:p>
    <w:p w:rsidR="00685B22" w:rsidRDefault="00685B22" w:rsidP="00685B22"/>
    <w:p w:rsidR="00685B22" w:rsidRDefault="00685B22" w:rsidP="00685B22"/>
    <w:p w:rsidR="00685B22" w:rsidRDefault="00685B22" w:rsidP="00685B22">
      <w:pPr>
        <w:rPr>
          <w:noProof/>
          <w:lang w:eastAsia="es-DO"/>
        </w:rPr>
      </w:pPr>
    </w:p>
    <w:p w:rsidR="00685B22" w:rsidRDefault="00685B22" w:rsidP="00685B22"/>
    <w:p w:rsidR="00685B22" w:rsidRDefault="00685B22" w:rsidP="00685B22"/>
    <w:p w:rsidR="00685B22" w:rsidRDefault="00685B22" w:rsidP="00685B22">
      <w:pPr>
        <w:rPr>
          <w:noProof/>
          <w:lang w:eastAsia="es-DO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62C69" wp14:editId="12428F97">
                <wp:simplePos x="0" y="0"/>
                <wp:positionH relativeFrom="page">
                  <wp:posOffset>3039364</wp:posOffset>
                </wp:positionH>
                <wp:positionV relativeFrom="paragraph">
                  <wp:posOffset>8763</wp:posOffset>
                </wp:positionV>
                <wp:extent cx="4358640" cy="1295400"/>
                <wp:effectExtent l="0" t="0" r="3810" b="0"/>
                <wp:wrapNone/>
                <wp:docPr id="24" name="Proces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12954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91C9CD" id="Proceso 24" o:spid="_x0000_s1026" type="#_x0000_t109" style="position:absolute;margin-left:239.3pt;margin-top:.7pt;width:343.2pt;height:102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" fillcolor="white [3212]" stroked="f" strokeweight="1pt">
                <w10:wrap anchorx="page"/>
              </v:shape>
            </w:pict>
          </mc:Fallback>
        </mc:AlternateContent>
      </w:r>
    </w:p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Pr="00D3071F" w:rsidRDefault="00685B22" w:rsidP="00685B22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Tipos de Seguros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  <w:r w:rsidRPr="00551AD1">
        <w:rPr>
          <w:noProof/>
          <w:lang w:eastAsia="es-DO"/>
        </w:rPr>
        <w:t xml:space="preserve"> </w:t>
      </w:r>
    </w:p>
    <w:tbl>
      <w:tblPr>
        <w:tblW w:w="9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3"/>
        <w:gridCol w:w="1332"/>
        <w:gridCol w:w="1065"/>
      </w:tblGrid>
      <w:tr w:rsidR="00961526" w:rsidRPr="00961526" w:rsidTr="00961526">
        <w:trPr>
          <w:trHeight w:val="310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Tipos de Seguros</w:t>
            </w:r>
          </w:p>
        </w:tc>
      </w:tr>
      <w:tr w:rsidR="00961526" w:rsidRPr="00961526" w:rsidTr="00961526">
        <w:trPr>
          <w:trHeight w:val="310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Abril 2023</w:t>
            </w:r>
          </w:p>
        </w:tc>
      </w:tr>
      <w:tr w:rsidR="00961526" w:rsidRPr="00961526" w:rsidTr="00961526">
        <w:trPr>
          <w:trHeight w:val="310"/>
        </w:trPr>
        <w:tc>
          <w:tcPr>
            <w:tcW w:w="7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61526" w:rsidRPr="00961526" w:rsidRDefault="00961526" w:rsidP="00961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Tipos de Seguros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%</w:t>
            </w:r>
          </w:p>
        </w:tc>
      </w:tr>
      <w:tr w:rsidR="00961526" w:rsidRPr="00961526" w:rsidTr="00961526">
        <w:trPr>
          <w:trHeight w:val="310"/>
        </w:trPr>
        <w:tc>
          <w:tcPr>
            <w:tcW w:w="7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Informaciones Generales del  SDSS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39,783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39.57%</w:t>
            </w:r>
          </w:p>
        </w:tc>
      </w:tr>
      <w:tr w:rsidR="00961526" w:rsidRPr="00961526" w:rsidTr="00961526">
        <w:trPr>
          <w:trHeight w:val="310"/>
        </w:trPr>
        <w:tc>
          <w:tcPr>
            <w:tcW w:w="7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35,300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35.11%</w:t>
            </w:r>
          </w:p>
        </w:tc>
      </w:tr>
      <w:tr w:rsidR="00961526" w:rsidRPr="00961526" w:rsidTr="00961526">
        <w:trPr>
          <w:trHeight w:val="310"/>
        </w:trPr>
        <w:tc>
          <w:tcPr>
            <w:tcW w:w="7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24,921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24.79%</w:t>
            </w:r>
          </w:p>
        </w:tc>
      </w:tr>
      <w:tr w:rsidR="00961526" w:rsidRPr="00961526" w:rsidTr="00961526">
        <w:trPr>
          <w:trHeight w:val="310"/>
        </w:trPr>
        <w:tc>
          <w:tcPr>
            <w:tcW w:w="7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Riesgos Laborales (SRL)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0.54%</w:t>
            </w:r>
          </w:p>
        </w:tc>
      </w:tr>
      <w:tr w:rsidR="00961526" w:rsidRPr="00961526" w:rsidTr="00961526">
        <w:trPr>
          <w:trHeight w:val="310"/>
        </w:trPr>
        <w:tc>
          <w:tcPr>
            <w:tcW w:w="7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61526" w:rsidRPr="00961526" w:rsidRDefault="00961526" w:rsidP="00961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100,543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61526" w:rsidRPr="00961526" w:rsidRDefault="00961526" w:rsidP="0096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100%</w:t>
            </w:r>
          </w:p>
        </w:tc>
      </w:tr>
      <w:tr w:rsidR="00961526" w:rsidRPr="00961526" w:rsidTr="00961526">
        <w:trPr>
          <w:trHeight w:val="310"/>
        </w:trPr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961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526" w:rsidRPr="00961526" w:rsidRDefault="00961526" w:rsidP="00961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685B22" w:rsidRDefault="00685B22" w:rsidP="00685B22"/>
    <w:p w:rsidR="00685B22" w:rsidRDefault="00685B22" w:rsidP="00685B22"/>
    <w:p w:rsidR="00685B22" w:rsidRDefault="00C7204D" w:rsidP="00685B22">
      <w:r>
        <w:rPr>
          <w:noProof/>
          <w:lang w:eastAsia="es-DO"/>
        </w:rPr>
        <w:drawing>
          <wp:anchor distT="0" distB="0" distL="114300" distR="114300" simplePos="0" relativeHeight="251675648" behindDoc="1" locked="0" layoutInCell="1" allowOverlap="1" wp14:anchorId="142E27E3" wp14:editId="49BCF719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6000750" cy="4086225"/>
            <wp:effectExtent l="0" t="0" r="0" b="9525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>
      <w:pPr>
        <w:rPr>
          <w:noProof/>
          <w:lang w:eastAsia="es-DO"/>
        </w:rPr>
      </w:pPr>
    </w:p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Pr="00380A90" w:rsidRDefault="00685B22" w:rsidP="00685B2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80A9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Asistencias Brindadas por Oficinas</w:t>
      </w:r>
      <w:r w:rsidRPr="00380A90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tbl>
      <w:tblPr>
        <w:tblW w:w="9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5"/>
        <w:gridCol w:w="2123"/>
      </w:tblGrid>
      <w:tr w:rsidR="00E33DE8" w:rsidRPr="00E33DE8" w:rsidTr="00E33DE8">
        <w:trPr>
          <w:trHeight w:val="353"/>
        </w:trPr>
        <w:tc>
          <w:tcPr>
            <w:tcW w:w="9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Oficinas</w:t>
            </w:r>
          </w:p>
        </w:tc>
      </w:tr>
      <w:tr w:rsidR="00E33DE8" w:rsidRPr="00E33DE8" w:rsidTr="00E33DE8">
        <w:trPr>
          <w:trHeight w:val="353"/>
        </w:trPr>
        <w:tc>
          <w:tcPr>
            <w:tcW w:w="9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Abril 2023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Oficinas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Distrito Nacional (DIDA Central)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28,331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Santiago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15,321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Pedro de Macorís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12,642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La Romana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9,101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Punto GOB </w:t>
            </w:r>
            <w:proofErr w:type="spellStart"/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Megacentro</w:t>
            </w:r>
            <w:proofErr w:type="spellEnd"/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5,693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La Vega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4,671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Francisco de Macorís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3,253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Barahona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2,860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Higüey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2,814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Sambil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2,759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Puerto Plata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2,401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Azua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2,337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2,223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Juan de la Maguana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1,583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Samaná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1,398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919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Bahoruco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918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Expreso Las Américas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717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Cristóbal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602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33DE8" w:rsidRPr="00E33DE8" w:rsidRDefault="00E33DE8" w:rsidP="00E3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100,543</w:t>
            </w:r>
          </w:p>
        </w:tc>
      </w:tr>
      <w:tr w:rsidR="00E33DE8" w:rsidRPr="00E33DE8" w:rsidTr="00E33DE8">
        <w:trPr>
          <w:trHeight w:val="353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E33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DE8" w:rsidRPr="00E33DE8" w:rsidRDefault="00E33DE8" w:rsidP="00E33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E0449A" w:rsidRDefault="00851044" w:rsidP="00685B22">
      <w:r>
        <w:rPr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235753F2" wp14:editId="683C25A8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5953125" cy="7620000"/>
            <wp:effectExtent l="0" t="0" r="9525" b="0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49A" w:rsidRDefault="00E0449A" w:rsidP="00685B22"/>
    <w:p w:rsidR="00E0449A" w:rsidRDefault="00E0449A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685B22" w:rsidRDefault="00685B22" w:rsidP="00685B22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685B22" w:rsidRDefault="00685B22" w:rsidP="00685B22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685B22" w:rsidRDefault="00685B22" w:rsidP="00685B22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685B22" w:rsidRDefault="00685B22" w:rsidP="00685B22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685B22" w:rsidRDefault="00685B22" w:rsidP="00685B22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7F7003" w:rsidRDefault="007F7003" w:rsidP="00685B22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DB45B6" w:rsidRDefault="00DB45B6" w:rsidP="00685B22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685B22" w:rsidRDefault="00685B22" w:rsidP="00685B22">
      <w:r w:rsidRPr="00380A90">
        <w:rPr>
          <w:rFonts w:ascii="Times New Roman" w:hAnsi="Times New Roman"/>
          <w:b/>
          <w:color w:val="002060"/>
          <w:sz w:val="28"/>
          <w:szCs w:val="28"/>
          <w:u w:val="single"/>
        </w:rPr>
        <w:t>Servicio de Defensoría Legal y Atención a Quejas y Reclamaciones:</w:t>
      </w:r>
    </w:p>
    <w:p w:rsidR="00685B22" w:rsidRDefault="00685B22" w:rsidP="00685B22"/>
    <w:tbl>
      <w:tblPr>
        <w:tblW w:w="9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9"/>
        <w:gridCol w:w="1325"/>
        <w:gridCol w:w="1061"/>
      </w:tblGrid>
      <w:tr w:rsidR="007F7003" w:rsidRPr="007F7003" w:rsidTr="007F7003">
        <w:trPr>
          <w:trHeight w:val="293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Reclamaciones y Denuncias Atendidas por Tipos de Seguros</w:t>
            </w:r>
          </w:p>
        </w:tc>
      </w:tr>
      <w:tr w:rsidR="007F7003" w:rsidRPr="007F7003" w:rsidTr="007F7003">
        <w:trPr>
          <w:trHeight w:val="293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Abril 2023</w:t>
            </w:r>
          </w:p>
        </w:tc>
      </w:tr>
      <w:tr w:rsidR="007F7003" w:rsidRPr="007F7003" w:rsidTr="007F7003">
        <w:trPr>
          <w:trHeight w:val="293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F7003" w:rsidRPr="007F7003" w:rsidRDefault="007F7003" w:rsidP="007F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Tipos de Seguros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%</w:t>
            </w:r>
          </w:p>
        </w:tc>
      </w:tr>
      <w:tr w:rsidR="007F7003" w:rsidRPr="007F7003" w:rsidTr="007F7003">
        <w:trPr>
          <w:trHeight w:val="293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Informaciones Generales del  SDSS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37.14%</w:t>
            </w:r>
          </w:p>
        </w:tc>
      </w:tr>
      <w:tr w:rsidR="007F7003" w:rsidRPr="007F7003" w:rsidTr="007F7003">
        <w:trPr>
          <w:trHeight w:val="293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35.72%</w:t>
            </w:r>
          </w:p>
        </w:tc>
      </w:tr>
      <w:tr w:rsidR="007F7003" w:rsidRPr="007F7003" w:rsidTr="007F7003">
        <w:trPr>
          <w:trHeight w:val="293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26.96%</w:t>
            </w:r>
          </w:p>
        </w:tc>
      </w:tr>
      <w:tr w:rsidR="007F7003" w:rsidRPr="007F7003" w:rsidTr="007F7003">
        <w:trPr>
          <w:trHeight w:val="293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Riesgos Laborales (SRL)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0.17%</w:t>
            </w:r>
          </w:p>
        </w:tc>
      </w:tr>
      <w:tr w:rsidR="007F7003" w:rsidRPr="007F7003" w:rsidTr="007F7003">
        <w:trPr>
          <w:trHeight w:val="293"/>
        </w:trPr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F7003" w:rsidRPr="007F7003" w:rsidRDefault="007F7003" w:rsidP="007F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2,329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F7003" w:rsidRPr="007F7003" w:rsidRDefault="007F7003" w:rsidP="007F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100%</w:t>
            </w:r>
          </w:p>
        </w:tc>
      </w:tr>
      <w:tr w:rsidR="007F7003" w:rsidRPr="007F7003" w:rsidTr="007F7003">
        <w:trPr>
          <w:trHeight w:val="293"/>
        </w:trPr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7F7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003" w:rsidRPr="007F7003" w:rsidRDefault="007F7003" w:rsidP="007F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685B22" w:rsidRDefault="003C3ACA" w:rsidP="00685B22">
      <w:r>
        <w:rPr>
          <w:noProof/>
          <w:lang w:eastAsia="es-DO"/>
        </w:rPr>
        <w:drawing>
          <wp:anchor distT="0" distB="0" distL="114300" distR="114300" simplePos="0" relativeHeight="251672576" behindDoc="1" locked="0" layoutInCell="1" allowOverlap="1" wp14:anchorId="49AF6E0D" wp14:editId="6A1DBEAA">
            <wp:simplePos x="0" y="0"/>
            <wp:positionH relativeFrom="margin">
              <wp:align>left</wp:align>
            </wp:positionH>
            <wp:positionV relativeFrom="paragraph">
              <wp:posOffset>289506</wp:posOffset>
            </wp:positionV>
            <wp:extent cx="5846324" cy="4348264"/>
            <wp:effectExtent l="0" t="0" r="2540" b="14605"/>
            <wp:wrapNone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Pr="008E492B" w:rsidRDefault="00685B22" w:rsidP="00685B22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Denuncias, 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Quejas y Reclamaciones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por Oficinas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:rsidR="00685B22" w:rsidRDefault="00685B22" w:rsidP="00685B22"/>
    <w:tbl>
      <w:tblPr>
        <w:tblpPr w:leftFromText="141" w:rightFromText="141" w:vertAnchor="text" w:horzAnchor="margin" w:tblpY="-26"/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7"/>
        <w:gridCol w:w="2098"/>
      </w:tblGrid>
      <w:tr w:rsidR="00EE2BB4" w:rsidRPr="00EE2BB4" w:rsidTr="00EE2BB4">
        <w:trPr>
          <w:trHeight w:val="327"/>
        </w:trPr>
        <w:tc>
          <w:tcPr>
            <w:tcW w:w="9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Oficinas</w:t>
            </w:r>
          </w:p>
        </w:tc>
      </w:tr>
      <w:tr w:rsidR="00EE2BB4" w:rsidRPr="00EE2BB4" w:rsidTr="00EE2BB4">
        <w:trPr>
          <w:trHeight w:val="327"/>
        </w:trPr>
        <w:tc>
          <w:tcPr>
            <w:tcW w:w="9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 Abril 2023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 Oficinas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Distrito Nacional (DIDA Central)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503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Pedro de Macorís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427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Santiago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395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Romana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182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Punto GOB </w:t>
            </w:r>
            <w:proofErr w:type="spellStart"/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Megacentro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136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Vega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113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Francisco de Macorís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108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Azua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107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Sambil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62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Higüey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56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Barahona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51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Puerto Plata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50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Samaná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36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30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Cristóbal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27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Expreso Las Américas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20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Juan de la Maguana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15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Bahoruco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2,329</w:t>
            </w:r>
          </w:p>
        </w:tc>
      </w:tr>
      <w:tr w:rsidR="00EE2BB4" w:rsidRPr="00EE2BB4" w:rsidTr="00EE2BB4">
        <w:trPr>
          <w:trHeight w:val="327"/>
        </w:trPr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EE2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BB4" w:rsidRPr="00EE2BB4" w:rsidRDefault="00EE2BB4" w:rsidP="00EE2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685B22" w:rsidRDefault="00685B22" w:rsidP="00685B22"/>
    <w:p w:rsidR="00EE2BB4" w:rsidRDefault="00EE2BB4" w:rsidP="00685B22"/>
    <w:p w:rsidR="00EE2BB4" w:rsidRDefault="00EE2BB4" w:rsidP="00685B22"/>
    <w:p w:rsidR="00EE2BB4" w:rsidRDefault="00EE2BB4" w:rsidP="00685B22"/>
    <w:p w:rsidR="00EE2BB4" w:rsidRDefault="00EE2BB4" w:rsidP="00685B22"/>
    <w:p w:rsidR="00EE2BB4" w:rsidRDefault="00EE2BB4" w:rsidP="00685B22"/>
    <w:p w:rsidR="00EE2BB4" w:rsidRDefault="00EE2BB4" w:rsidP="00685B22"/>
    <w:p w:rsidR="00EE2BB4" w:rsidRDefault="00EE2BB4" w:rsidP="00685B22"/>
    <w:p w:rsidR="00EE2BB4" w:rsidRDefault="00EE2BB4" w:rsidP="00685B22"/>
    <w:p w:rsidR="00EE2BB4" w:rsidRDefault="00EE2BB4" w:rsidP="00685B22"/>
    <w:p w:rsidR="00EE2BB4" w:rsidRDefault="0041254A" w:rsidP="00685B22">
      <w:r>
        <w:rPr>
          <w:noProof/>
          <w:lang w:eastAsia="es-DO"/>
        </w:rPr>
        <w:drawing>
          <wp:anchor distT="0" distB="0" distL="114300" distR="114300" simplePos="0" relativeHeight="251677696" behindDoc="1" locked="0" layoutInCell="1" allowOverlap="1" wp14:anchorId="55BE2328" wp14:editId="7A578ADF">
            <wp:simplePos x="0" y="0"/>
            <wp:positionH relativeFrom="margin">
              <wp:align>left</wp:align>
            </wp:positionH>
            <wp:positionV relativeFrom="paragraph">
              <wp:posOffset>136109</wp:posOffset>
            </wp:positionV>
            <wp:extent cx="5848985" cy="8014409"/>
            <wp:effectExtent l="0" t="0" r="18415" b="5715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BB4" w:rsidRDefault="00EE2BB4" w:rsidP="00685B22"/>
    <w:p w:rsidR="00EE2BB4" w:rsidRDefault="00EE2BB4" w:rsidP="00685B22"/>
    <w:p w:rsidR="00EE2BB4" w:rsidRDefault="00EE2BB4" w:rsidP="00685B22"/>
    <w:p w:rsidR="00EE2BB4" w:rsidRDefault="00EE2BB4" w:rsidP="00685B22"/>
    <w:p w:rsidR="00EE2BB4" w:rsidRDefault="00EE2BB4" w:rsidP="00685B22"/>
    <w:p w:rsidR="00EE2BB4" w:rsidRDefault="00EE2BB4" w:rsidP="00685B22"/>
    <w:p w:rsidR="00EE2BB4" w:rsidRDefault="00EE2BB4" w:rsidP="00685B22"/>
    <w:p w:rsidR="00EE2BB4" w:rsidRDefault="00EE2BB4" w:rsidP="00685B22"/>
    <w:p w:rsidR="00EE2BB4" w:rsidRDefault="00EE2BB4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4"/>
        <w:gridCol w:w="1101"/>
      </w:tblGrid>
      <w:tr w:rsidR="00B635CE" w:rsidRPr="00B635CE" w:rsidTr="00B635CE">
        <w:trPr>
          <w:trHeight w:val="273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Reclamaciones y Denuncias Atendidas</w:t>
            </w:r>
          </w:p>
        </w:tc>
      </w:tr>
      <w:tr w:rsidR="00B635CE" w:rsidRPr="00B635CE" w:rsidTr="00B635CE">
        <w:trPr>
          <w:trHeight w:val="273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Abril 2023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Informaciones  Generales del  SDSS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B635CE" w:rsidRPr="00B635CE" w:rsidTr="00B635CE">
        <w:trPr>
          <w:trHeight w:val="325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asignación de NSS a mayor de edad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506</w:t>
            </w:r>
          </w:p>
        </w:tc>
      </w:tr>
      <w:tr w:rsidR="00B635CE" w:rsidRPr="00B635CE" w:rsidTr="00B635CE">
        <w:trPr>
          <w:trHeight w:val="299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Corrección de datos personales en el SUIR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161</w:t>
            </w:r>
          </w:p>
        </w:tc>
      </w:tr>
      <w:tr w:rsidR="00B635CE" w:rsidRPr="00B635CE" w:rsidTr="00B635CE">
        <w:trPr>
          <w:trHeight w:val="247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inclusión de cedula en la base de datos del SDSS de menor a mayor de edad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124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Corrección de datos personales en el SUIR a menor de edad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32</w:t>
            </w:r>
          </w:p>
        </w:tc>
      </w:tr>
      <w:tr w:rsidR="00B635CE" w:rsidRPr="00B635CE" w:rsidTr="00B635CE">
        <w:trPr>
          <w:trHeight w:val="234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</w:t>
            </w:r>
          </w:p>
        </w:tc>
      </w:tr>
      <w:tr w:rsidR="00B635CE" w:rsidRPr="00B635CE" w:rsidTr="00B635CE">
        <w:trPr>
          <w:trHeight w:val="234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Información sobre estatus de caso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10</w:t>
            </w:r>
          </w:p>
        </w:tc>
      </w:tr>
      <w:tr w:rsidR="00B635CE" w:rsidRPr="00B635CE" w:rsidTr="00B635CE">
        <w:trPr>
          <w:trHeight w:val="312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constancia de inscripción ante el SDSS por ser extranjero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baja en el SUIR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</w:t>
            </w:r>
          </w:p>
        </w:tc>
      </w:tr>
      <w:tr w:rsidR="00B635CE" w:rsidRPr="00B635CE" w:rsidTr="00B635CE">
        <w:trPr>
          <w:trHeight w:val="312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baja en el SUIR por figurar en nómina de su ex empleador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</w:t>
            </w:r>
          </w:p>
        </w:tc>
      </w:tr>
      <w:tr w:rsidR="00B635CE" w:rsidRPr="00B635CE" w:rsidTr="00B635CE">
        <w:trPr>
          <w:trHeight w:val="312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asignación de NSS a menor de Edad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</w:tr>
      <w:tr w:rsidR="00B635CE" w:rsidRPr="00B635CE" w:rsidTr="00B635CE">
        <w:trPr>
          <w:trHeight w:val="312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Denuncia de registro irregular en el SUIR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</w:tr>
      <w:tr w:rsidR="00B635CE" w:rsidRPr="00B635CE" w:rsidTr="00B635CE">
        <w:trPr>
          <w:trHeight w:val="325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Solicitud de inclusión de cedula en la base de datos del SDSS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865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B635CE" w:rsidRPr="00B635CE" w:rsidTr="00B635CE">
        <w:trPr>
          <w:trHeight w:val="325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Solicitud de Carta de no Cobertura en el PDSS en medicamentos ambulatorios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218</w:t>
            </w:r>
          </w:p>
        </w:tc>
      </w:tr>
      <w:tr w:rsidR="00B635CE" w:rsidRPr="00B635CE" w:rsidTr="00B635CE">
        <w:trPr>
          <w:trHeight w:val="247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en medicamentos de Alto Costo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136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Afiliación de manera irregular a una ARS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90</w:t>
            </w:r>
          </w:p>
        </w:tc>
      </w:tr>
      <w:tr w:rsidR="00B635CE" w:rsidRPr="00B635CE" w:rsidTr="00B635CE">
        <w:trPr>
          <w:trHeight w:val="325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49</w:t>
            </w:r>
          </w:p>
        </w:tc>
      </w:tr>
      <w:tr w:rsidR="00B635CE" w:rsidRPr="00B635CE" w:rsidTr="00B635CE">
        <w:trPr>
          <w:trHeight w:val="351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Cambio de ARS por más de 6 meses sin cotizar al SDSS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48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de procedimientos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28</w:t>
            </w:r>
          </w:p>
        </w:tc>
      </w:tr>
      <w:tr w:rsidR="00B635CE" w:rsidRPr="00B635CE" w:rsidTr="00B635CE">
        <w:trPr>
          <w:trHeight w:val="338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Retraso en el  pago del subsidio por enfermedad no profesional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13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Retraso en el pago del subsidio por  lactancia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13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Cobertura del Catálogo de Procedimientos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en medios diagnósticos e imágenes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Cobertura del Catálogo de Medicamentos Ambulatorios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B635CE" w:rsidRPr="00B635CE" w:rsidTr="00B635CE">
        <w:trPr>
          <w:trHeight w:val="351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Traspaso realizado de manera irregular a una ARS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B635CE" w:rsidRPr="00B635CE" w:rsidTr="00B635CE">
        <w:trPr>
          <w:trHeight w:val="312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Trámite de asesoría legal sobre Seguro Familiar de Salud por limite y/o gradualidad de cobertura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Trámite de asesoría legal sobre Seguro Familiar de Salud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Afiliación automática de manera irregular a una ARS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Denegación de reembolso por gastos médicos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Retención de pacientes en PSS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B635CE" w:rsidRPr="00B635CE" w:rsidTr="00B635CE">
        <w:trPr>
          <w:trHeight w:val="273"/>
        </w:trPr>
        <w:tc>
          <w:tcPr>
            <w:tcW w:w="8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635CE" w:rsidRPr="00B635CE" w:rsidRDefault="00B635CE" w:rsidP="00B6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B635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628</w:t>
            </w:r>
          </w:p>
        </w:tc>
      </w:tr>
    </w:tbl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tbl>
      <w:tblPr>
        <w:tblW w:w="9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4"/>
        <w:gridCol w:w="1010"/>
      </w:tblGrid>
      <w:tr w:rsidR="00C06BC7" w:rsidRPr="00C06BC7" w:rsidTr="00C06BC7">
        <w:trPr>
          <w:trHeight w:val="316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 Reclamaciones y Denuncias Atendidas</w:t>
            </w:r>
          </w:p>
        </w:tc>
      </w:tr>
      <w:tr w:rsidR="00C06BC7" w:rsidRPr="00C06BC7" w:rsidTr="00C06BC7">
        <w:trPr>
          <w:trHeight w:val="316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Abril 2023</w:t>
            </w:r>
          </w:p>
        </w:tc>
      </w:tr>
      <w:tr w:rsidR="00C06BC7" w:rsidRPr="00C06BC7" w:rsidTr="00C06BC7">
        <w:trPr>
          <w:trHeight w:val="316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C06BC7" w:rsidRPr="00C06BC7" w:rsidTr="00C06BC7">
        <w:trPr>
          <w:trHeight w:val="332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 por Vejez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605</w:t>
            </w:r>
          </w:p>
        </w:tc>
      </w:tr>
      <w:tr w:rsidR="00C06BC7" w:rsidRPr="00C06BC7" w:rsidTr="00C06BC7">
        <w:trPr>
          <w:trHeight w:val="301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Traspaso de CCI a Reparto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69</w:t>
            </w:r>
          </w:p>
        </w:tc>
      </w:tr>
      <w:tr w:rsidR="00C06BC7" w:rsidRPr="00C06BC7" w:rsidTr="00C06BC7">
        <w:trPr>
          <w:trHeight w:val="392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traspaso de CCI a Reparto por falta de requisitos legales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56</w:t>
            </w:r>
          </w:p>
        </w:tc>
      </w:tr>
      <w:tr w:rsidR="00C06BC7" w:rsidRPr="00C06BC7" w:rsidTr="00C06BC7">
        <w:trPr>
          <w:trHeight w:val="316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19</w:t>
            </w:r>
          </w:p>
        </w:tc>
      </w:tr>
      <w:tr w:rsidR="00C06BC7" w:rsidRPr="00C06BC7" w:rsidTr="00C06BC7">
        <w:trPr>
          <w:trHeight w:val="316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Pensión solidaria por Vejez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</w:t>
            </w:r>
          </w:p>
        </w:tc>
      </w:tr>
      <w:tr w:rsidR="00C06BC7" w:rsidRPr="00C06BC7" w:rsidTr="00C06BC7">
        <w:trPr>
          <w:trHeight w:val="316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Tardanza en entrega de la  Pensión por vejez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31</w:t>
            </w:r>
          </w:p>
        </w:tc>
      </w:tr>
      <w:tr w:rsidR="00C06BC7" w:rsidRPr="00C06BC7" w:rsidTr="00C06BC7">
        <w:trPr>
          <w:trHeight w:val="301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21</w:t>
            </w:r>
          </w:p>
        </w:tc>
      </w:tr>
      <w:tr w:rsidR="00C06BC7" w:rsidRPr="00C06BC7" w:rsidTr="00C06BC7">
        <w:trPr>
          <w:trHeight w:val="392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 por Discapacidad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C06BC7" w:rsidRPr="00C06BC7" w:rsidTr="00C06BC7">
        <w:trPr>
          <w:trHeight w:val="362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traspaso de Reparto a CCI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8</w:t>
            </w:r>
          </w:p>
        </w:tc>
      </w:tr>
      <w:tr w:rsidR="00C06BC7" w:rsidRPr="00C06BC7" w:rsidTr="00C06BC7">
        <w:trPr>
          <w:trHeight w:val="286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Tramite de asesoría legal sobre SVDS respecto a traspaso de CCI a Reparto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</w:t>
            </w:r>
          </w:p>
        </w:tc>
      </w:tr>
      <w:tr w:rsidR="00C06BC7" w:rsidRPr="00C06BC7" w:rsidTr="00C06BC7">
        <w:trPr>
          <w:trHeight w:val="392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Traspaso realizado de manera irregular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</w:tr>
      <w:tr w:rsidR="00C06BC7" w:rsidRPr="00C06BC7" w:rsidTr="00C06BC7">
        <w:trPr>
          <w:trHeight w:val="316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832</w:t>
            </w:r>
          </w:p>
        </w:tc>
      </w:tr>
      <w:tr w:rsidR="00C06BC7" w:rsidRPr="00C06BC7" w:rsidTr="00C06BC7">
        <w:trPr>
          <w:trHeight w:val="316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de Riesgos Laborales  (SRL)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C06BC7" w:rsidRPr="00C06BC7" w:rsidTr="00C06BC7">
        <w:trPr>
          <w:trHeight w:val="316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Denegación de prestaciones en especies a través del SRL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</w:tr>
      <w:tr w:rsidR="00C06BC7" w:rsidRPr="00C06BC7" w:rsidTr="00C06BC7">
        <w:trPr>
          <w:trHeight w:val="362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Denegación de pago del subsidio por discapacidad temporal a través del SRL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C06BC7" w:rsidRPr="00C06BC7" w:rsidTr="00C06BC7">
        <w:trPr>
          <w:trHeight w:val="347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Retraso en el pago de indemnización por discapacidad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C06BC7" w:rsidRPr="00C06BC7" w:rsidTr="00C06BC7">
        <w:trPr>
          <w:trHeight w:val="316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</w:t>
            </w:r>
          </w:p>
        </w:tc>
      </w:tr>
      <w:tr w:rsidR="00C06BC7" w:rsidRPr="00C06BC7" w:rsidTr="00C06BC7">
        <w:trPr>
          <w:trHeight w:val="316"/>
        </w:trPr>
        <w:tc>
          <w:tcPr>
            <w:tcW w:w="8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C06BC7" w:rsidRPr="00C06BC7" w:rsidRDefault="00C06BC7" w:rsidP="00C0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2,329</w:t>
            </w:r>
          </w:p>
        </w:tc>
      </w:tr>
      <w:tr w:rsidR="00C06BC7" w:rsidRPr="00C06BC7" w:rsidTr="00C06BC7">
        <w:trPr>
          <w:trHeight w:val="316"/>
        </w:trPr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BC7" w:rsidRPr="00C06BC7" w:rsidRDefault="00C06BC7" w:rsidP="00C06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C06BC7" w:rsidRDefault="00C06BC7" w:rsidP="00685B22"/>
    <w:p w:rsidR="00C06BC7" w:rsidRDefault="00C06BC7" w:rsidP="00685B22"/>
    <w:p w:rsidR="00C06BC7" w:rsidRDefault="00C06BC7" w:rsidP="00685B22"/>
    <w:p w:rsidR="00C06BC7" w:rsidRDefault="00C06BC7" w:rsidP="00685B22"/>
    <w:p w:rsidR="00685B22" w:rsidRDefault="00685B22" w:rsidP="00685B22"/>
    <w:p w:rsidR="00685B22" w:rsidRDefault="00685B22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3949FF"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tbl>
      <w:tblPr>
        <w:tblpPr w:leftFromText="141" w:rightFromText="141" w:vertAnchor="text" w:horzAnchor="page" w:tblpX="1391" w:tblpY="-18"/>
        <w:tblW w:w="9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808"/>
        <w:gridCol w:w="919"/>
        <w:gridCol w:w="627"/>
        <w:gridCol w:w="821"/>
        <w:gridCol w:w="709"/>
        <w:gridCol w:w="924"/>
        <w:gridCol w:w="627"/>
        <w:gridCol w:w="745"/>
        <w:gridCol w:w="627"/>
        <w:gridCol w:w="664"/>
        <w:gridCol w:w="1266"/>
      </w:tblGrid>
      <w:tr w:rsidR="0042521C" w:rsidRPr="00C06BC7" w:rsidTr="0042521C">
        <w:trPr>
          <w:trHeight w:val="148"/>
        </w:trPr>
        <w:tc>
          <w:tcPr>
            <w:tcW w:w="9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Consultas de Asesorías Médicas Ofrecidas </w:t>
            </w:r>
          </w:p>
        </w:tc>
      </w:tr>
      <w:tr w:rsidR="0042521C" w:rsidRPr="00C06BC7" w:rsidTr="0042521C">
        <w:trPr>
          <w:trHeight w:val="148"/>
        </w:trPr>
        <w:tc>
          <w:tcPr>
            <w:tcW w:w="932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</w:t>
            </w: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br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il</w:t>
            </w: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02</w:t>
            </w: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</w:t>
            </w:r>
          </w:p>
        </w:tc>
      </w:tr>
      <w:tr w:rsidR="0042521C" w:rsidRPr="00C06BC7" w:rsidTr="0042521C">
        <w:trPr>
          <w:trHeight w:val="14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Regímenes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Procedimientos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Estudios Diagnósticos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Medicamentos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Material Gastable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21C" w:rsidRPr="00C06BC7" w:rsidRDefault="0042521C" w:rsidP="00425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42521C" w:rsidRPr="00C06BC7" w:rsidTr="0042521C">
        <w:trPr>
          <w:trHeight w:val="1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  </w:t>
            </w:r>
            <w:proofErr w:type="spellStart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</w:t>
            </w:r>
            <w:proofErr w:type="spellStart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S.Cob</w:t>
            </w:r>
            <w:proofErr w:type="spellEnd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</w:t>
            </w:r>
            <w:proofErr w:type="spellStart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S.Cob</w:t>
            </w:r>
            <w:proofErr w:type="spellEnd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proofErr w:type="spellStart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S. </w:t>
            </w:r>
            <w:proofErr w:type="spellStart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</w:t>
            </w:r>
            <w:proofErr w:type="spellEnd"/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</w:tr>
      <w:tr w:rsidR="0042521C" w:rsidRPr="00C06BC7" w:rsidTr="0042521C">
        <w:trPr>
          <w:trHeight w:val="1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Contributivo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184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481</w:t>
            </w:r>
          </w:p>
        </w:tc>
      </w:tr>
      <w:tr w:rsidR="0042521C" w:rsidRPr="00C06BC7" w:rsidTr="0042521C">
        <w:trPr>
          <w:trHeight w:val="1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Subsidiado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169</w:t>
            </w:r>
          </w:p>
        </w:tc>
      </w:tr>
      <w:tr w:rsidR="0042521C" w:rsidRPr="00C06BC7" w:rsidTr="0042521C">
        <w:trPr>
          <w:trHeight w:val="14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69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288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262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521C" w:rsidRPr="00C06BC7" w:rsidRDefault="0042521C" w:rsidP="0042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C06BC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650</w:t>
            </w:r>
          </w:p>
        </w:tc>
      </w:tr>
    </w:tbl>
    <w:p w:rsidR="00685B22" w:rsidRDefault="001C4711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>
        <w:rPr>
          <w:noProof/>
          <w:lang w:eastAsia="es-DO"/>
        </w:rPr>
        <w:drawing>
          <wp:anchor distT="0" distB="0" distL="114300" distR="114300" simplePos="0" relativeHeight="251674624" behindDoc="1" locked="0" layoutInCell="1" allowOverlap="1" wp14:anchorId="64BEDE12" wp14:editId="095A47F6">
            <wp:simplePos x="0" y="0"/>
            <wp:positionH relativeFrom="margin">
              <wp:posOffset>-213236</wp:posOffset>
            </wp:positionH>
            <wp:positionV relativeFrom="paragraph">
              <wp:posOffset>2125617</wp:posOffset>
            </wp:positionV>
            <wp:extent cx="6151418" cy="4149725"/>
            <wp:effectExtent l="0" t="0" r="1905" b="3175"/>
            <wp:wrapNone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B22" w:rsidRDefault="00685B22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685B22" w:rsidRDefault="00685B22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685B22" w:rsidRDefault="00685B22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1C4711" w:rsidRDefault="001C4711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1C4711" w:rsidRDefault="001C4711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1C4711" w:rsidRDefault="001C4711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1C4711" w:rsidRDefault="001C4711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1C4711" w:rsidRDefault="001C4711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1C4711" w:rsidRDefault="001C4711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1C4711" w:rsidRDefault="001C4711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1C4711" w:rsidRDefault="001C4711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1C4711" w:rsidRDefault="001C4711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1C4711" w:rsidRPr="003949FF" w:rsidRDefault="001C4711" w:rsidP="00685B22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685B22" w:rsidRDefault="00685B22" w:rsidP="00685B22"/>
    <w:p w:rsidR="001C4711" w:rsidRDefault="001C4711" w:rsidP="00685B22"/>
    <w:p w:rsidR="001C4711" w:rsidRDefault="001C4711" w:rsidP="00685B22"/>
    <w:p w:rsidR="001C4711" w:rsidRDefault="001C4711" w:rsidP="00685B22"/>
    <w:p w:rsidR="001C4711" w:rsidRDefault="001C4711" w:rsidP="00685B22"/>
    <w:p w:rsidR="001C4711" w:rsidRDefault="001C4711" w:rsidP="00685B22"/>
    <w:p w:rsidR="00685B22" w:rsidRDefault="00685B22" w:rsidP="00685B22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1C4711" w:rsidRDefault="001C4711" w:rsidP="00685B22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685B22" w:rsidRPr="00297068" w:rsidRDefault="00685B22" w:rsidP="00685B22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  <w:r w:rsidRPr="004346D8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</w:t>
      </w:r>
      <w:r w:rsidRPr="00C6659F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moción Realizadas Sobre el SDSS:</w:t>
      </w:r>
    </w:p>
    <w:p w:rsidR="00685B22" w:rsidRDefault="00685B22" w:rsidP="00685B22"/>
    <w:tbl>
      <w:tblPr>
        <w:tblW w:w="8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3"/>
        <w:gridCol w:w="1783"/>
      </w:tblGrid>
      <w:tr w:rsidR="00715EC0" w:rsidRPr="00715EC0" w:rsidTr="00715EC0">
        <w:trPr>
          <w:trHeight w:val="354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Actividades  de Promoción </w:t>
            </w:r>
          </w:p>
        </w:tc>
      </w:tr>
      <w:tr w:rsidR="00715EC0" w:rsidRPr="00715EC0" w:rsidTr="00715EC0">
        <w:trPr>
          <w:trHeight w:val="354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Abril 2023</w:t>
            </w:r>
          </w:p>
        </w:tc>
      </w:tr>
      <w:tr w:rsidR="00715EC0" w:rsidRPr="00715EC0" w:rsidTr="00715EC0">
        <w:trPr>
          <w:trHeight w:val="450"/>
        </w:trPr>
        <w:tc>
          <w:tcPr>
            <w:tcW w:w="6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Actividades Realizadas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715EC0" w:rsidRPr="00715EC0" w:rsidTr="00715EC0">
        <w:trPr>
          <w:trHeight w:val="450"/>
        </w:trPr>
        <w:tc>
          <w:tcPr>
            <w:tcW w:w="6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</w:tr>
      <w:tr w:rsidR="00715EC0" w:rsidRPr="00715EC0" w:rsidTr="00715EC0">
        <w:trPr>
          <w:trHeight w:val="709"/>
        </w:trPr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Charlas Realizadas Sobre el Sistema Dominicano de Seguridad Social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</w:t>
            </w:r>
          </w:p>
        </w:tc>
      </w:tr>
      <w:tr w:rsidR="00715EC0" w:rsidRPr="00715EC0" w:rsidTr="00715EC0">
        <w:trPr>
          <w:trHeight w:val="1064"/>
        </w:trPr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11</w:t>
            </w:r>
          </w:p>
        </w:tc>
      </w:tr>
      <w:tr w:rsidR="00715EC0" w:rsidRPr="00715EC0" w:rsidTr="00715EC0">
        <w:trPr>
          <w:trHeight w:val="709"/>
        </w:trPr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Operativos de Orientación y Defensoría en Centros de Salud y Centros de Trabajos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</w:t>
            </w:r>
          </w:p>
        </w:tc>
      </w:tr>
      <w:tr w:rsidR="00715EC0" w:rsidRPr="00715EC0" w:rsidTr="00715EC0">
        <w:trPr>
          <w:trHeight w:val="354"/>
        </w:trPr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26</w:t>
            </w:r>
          </w:p>
        </w:tc>
      </w:tr>
      <w:tr w:rsidR="00715EC0" w:rsidRPr="00715EC0" w:rsidTr="00715EC0">
        <w:trPr>
          <w:trHeight w:val="354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715EC0" w:rsidRDefault="00715EC0" w:rsidP="00685B22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715EC0" w:rsidRDefault="00715EC0" w:rsidP="00685B22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685B22" w:rsidRDefault="00685B22" w:rsidP="00685B22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2B228A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tbl>
      <w:tblPr>
        <w:tblW w:w="8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0"/>
        <w:gridCol w:w="1750"/>
      </w:tblGrid>
      <w:tr w:rsidR="00715EC0" w:rsidRPr="00715EC0" w:rsidTr="00715EC0">
        <w:trPr>
          <w:trHeight w:val="382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Descripción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Cantidad </w:t>
            </w:r>
          </w:p>
        </w:tc>
      </w:tr>
      <w:tr w:rsidR="00715EC0" w:rsidRPr="00715EC0" w:rsidTr="00715EC0">
        <w:trPr>
          <w:trHeight w:val="76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Consultas Legales Brindadas a Afiliados y Empresas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16</w:t>
            </w:r>
          </w:p>
        </w:tc>
      </w:tr>
      <w:tr w:rsidR="00715EC0" w:rsidRPr="00715EC0" w:rsidTr="00715EC0">
        <w:trPr>
          <w:trHeight w:val="76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673</w:t>
            </w:r>
          </w:p>
        </w:tc>
      </w:tr>
      <w:tr w:rsidR="00715EC0" w:rsidRPr="00715EC0" w:rsidTr="00715EC0">
        <w:trPr>
          <w:trHeight w:val="76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</w:t>
            </w:r>
          </w:p>
        </w:tc>
      </w:tr>
      <w:tr w:rsidR="00715EC0" w:rsidRPr="00715EC0" w:rsidTr="00715EC0">
        <w:trPr>
          <w:trHeight w:val="76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Cartas de No Cobertura Entregadas  a los Afiliados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396</w:t>
            </w:r>
          </w:p>
        </w:tc>
      </w:tr>
      <w:tr w:rsidR="00715EC0" w:rsidRPr="00715EC0" w:rsidTr="00715EC0">
        <w:trPr>
          <w:trHeight w:val="76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EC0" w:rsidRPr="00715EC0" w:rsidRDefault="00715EC0" w:rsidP="0071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5,204</w:t>
            </w:r>
          </w:p>
        </w:tc>
      </w:tr>
      <w:tr w:rsidR="00715EC0" w:rsidRPr="00715EC0" w:rsidTr="00715EC0">
        <w:trPr>
          <w:trHeight w:val="382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EC0" w:rsidRPr="00715EC0" w:rsidRDefault="00715EC0" w:rsidP="0071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:rsidR="00685B22" w:rsidRDefault="00685B22" w:rsidP="00685B22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p w:rsidR="00685B22" w:rsidRDefault="00685B22" w:rsidP="00685B22"/>
    <w:tbl>
      <w:tblPr>
        <w:tblpPr w:leftFromText="141" w:rightFromText="141" w:vertAnchor="text" w:horzAnchor="margin" w:tblpY="359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685B22" w:rsidRPr="00B9498F" w:rsidTr="00452C08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22" w:rsidRPr="00B9498F" w:rsidRDefault="00685B22" w:rsidP="00452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685B22" w:rsidRPr="00B9498F" w:rsidTr="00452C08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B22" w:rsidRPr="00B9498F" w:rsidRDefault="00685B22" w:rsidP="00452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685B22" w:rsidRDefault="00685B22" w:rsidP="00685B22"/>
    <w:p w:rsidR="00685B22" w:rsidRDefault="00685B22" w:rsidP="00685B22"/>
    <w:p w:rsidR="00685B22" w:rsidRPr="00F76FFD" w:rsidRDefault="00685B22" w:rsidP="00685B22">
      <w:pPr>
        <w:tabs>
          <w:tab w:val="left" w:pos="1248"/>
        </w:tabs>
      </w:pPr>
      <w:r>
        <w:tab/>
      </w:r>
    </w:p>
    <w:p w:rsidR="003A3B39" w:rsidRDefault="00000000"/>
    <w:sectPr w:rsidR="003A3B39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5571" w:rsidRDefault="00355571">
      <w:pPr>
        <w:spacing w:after="0" w:line="240" w:lineRule="auto"/>
      </w:pPr>
      <w:r>
        <w:separator/>
      </w:r>
    </w:p>
  </w:endnote>
  <w:endnote w:type="continuationSeparator" w:id="0">
    <w:p w:rsidR="00355571" w:rsidRDefault="0035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100" w:rsidRDefault="00685B22" w:rsidP="00950100">
    <w:pPr>
      <w:pStyle w:val="Piedepgina"/>
    </w:pPr>
    <w:r>
      <w:rPr>
        <w:noProof/>
        <w:lang w:eastAsia="es-DO"/>
      </w:rPr>
      <w:drawing>
        <wp:anchor distT="0" distB="0" distL="114300" distR="114300" simplePos="0" relativeHeight="251663360" behindDoc="1" locked="0" layoutInCell="1" allowOverlap="1" wp14:anchorId="0D8A19E1" wp14:editId="060F8670">
          <wp:simplePos x="0" y="0"/>
          <wp:positionH relativeFrom="page">
            <wp:posOffset>6410325</wp:posOffset>
          </wp:positionH>
          <wp:positionV relativeFrom="paragraph">
            <wp:posOffset>-622300</wp:posOffset>
          </wp:positionV>
          <wp:extent cx="1066800" cy="1169670"/>
          <wp:effectExtent l="0" t="0" r="0" b="0"/>
          <wp:wrapNone/>
          <wp:docPr id="52" name="Imagen 52" descr="1,693,621 Ventas Vectores, Ilustraciones y Gráficos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,693,621 Ventas Vectores, Ilustraciones y Gráficos - 123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6" r="74667"/>
                  <a:stretch/>
                </pic:blipFill>
                <pic:spPr bwMode="auto">
                  <a:xfrm>
                    <a:off x="0" y="0"/>
                    <a:ext cx="106680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62336" behindDoc="1" locked="0" layoutInCell="1" allowOverlap="1" wp14:anchorId="1CA524EC" wp14:editId="068627FC">
          <wp:simplePos x="0" y="0"/>
          <wp:positionH relativeFrom="page">
            <wp:posOffset>260985</wp:posOffset>
          </wp:positionH>
          <wp:positionV relativeFrom="paragraph">
            <wp:posOffset>-590550</wp:posOffset>
          </wp:positionV>
          <wp:extent cx="1066800" cy="1169670"/>
          <wp:effectExtent l="0" t="0" r="0" b="0"/>
          <wp:wrapNone/>
          <wp:docPr id="51" name="Imagen 51" descr="1,693,621 Ventas Vectores, Ilustraciones y Gráficos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,693,621 Ventas Vectores, Ilustraciones y Gráficos - 123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6" r="74667"/>
                  <a:stretch/>
                </pic:blipFill>
                <pic:spPr bwMode="auto">
                  <a:xfrm>
                    <a:off x="0" y="0"/>
                    <a:ext cx="106680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61312" behindDoc="1" locked="0" layoutInCell="1" allowOverlap="1" wp14:anchorId="63B8B581" wp14:editId="4017F03A">
          <wp:simplePos x="0" y="0"/>
          <wp:positionH relativeFrom="margin">
            <wp:posOffset>996315</wp:posOffset>
          </wp:positionH>
          <wp:positionV relativeFrom="paragraph">
            <wp:posOffset>-519776</wp:posOffset>
          </wp:positionV>
          <wp:extent cx="3708000" cy="496945"/>
          <wp:effectExtent l="0" t="0" r="0" b="0"/>
          <wp:wrapNone/>
          <wp:docPr id="23" name="Imagen 12" descr="Element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Elemento-0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0" cy="49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01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5571" w:rsidRDefault="00355571">
      <w:pPr>
        <w:spacing w:after="0" w:line="240" w:lineRule="auto"/>
      </w:pPr>
      <w:r>
        <w:separator/>
      </w:r>
    </w:p>
  </w:footnote>
  <w:footnote w:type="continuationSeparator" w:id="0">
    <w:p w:rsidR="00355571" w:rsidRDefault="0035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7D5" w:rsidRDefault="00000000">
    <w:pPr>
      <w:pStyle w:val="Encabezado"/>
    </w:pPr>
    <w:sdt>
      <w:sdtPr>
        <w:id w:val="1254401673"/>
        <w:docPartObj>
          <w:docPartGallery w:val="Page Numbers (Margins)"/>
          <w:docPartUnique/>
        </w:docPartObj>
      </w:sdtPr>
      <w:sdtContent>
        <w:r w:rsidR="00685B22">
          <w:rPr>
            <w:noProof/>
            <w:lang w:eastAsia="es-DO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29DAA68" wp14:editId="259F4ACC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21" name="Elips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D61BF" w:rsidRPr="001D61BF" w:rsidRDefault="00685B22">
                              <w:pPr>
                                <w:jc w:val="right"/>
                                <w:rPr>
                                  <w:rStyle w:val="Nmerodepgina"/>
                                  <w:rFonts w:ascii="Times New Roman" w:hAnsi="Times New Roman" w:cs="Times New Roman"/>
                                  <w:b/>
                                  <w:sz w:val="40"/>
                                  <w:szCs w:val="24"/>
                                </w:rPr>
                              </w:pPr>
                              <w:r w:rsidRPr="001D61BF">
                                <w:fldChar w:fldCharType="begin"/>
                              </w:r>
                              <w:r w:rsidRPr="001D61BF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24"/>
                                </w:rPr>
                                <w:instrText>PAGE    \* MERGEFORMAT</w:instrText>
                              </w:r>
                              <w:r w:rsidRPr="001D61BF">
                                <w:fldChar w:fldCharType="separate"/>
                              </w:r>
                              <w:r w:rsidR="00101DA3" w:rsidRPr="00101DA3">
                                <w:rPr>
                                  <w:rStyle w:val="Nmerodepgina"/>
                                  <w:bCs/>
                                  <w:noProof/>
                                  <w:color w:val="FFFFFF" w:themeColor="background1"/>
                                  <w:sz w:val="36"/>
                                  <w:lang w:val="es-ES"/>
                                </w:rPr>
                                <w:t>12</w:t>
                              </w:r>
                              <w:r w:rsidRPr="001D61BF">
                                <w:rPr>
                                  <w:rStyle w:val="Nmerodepgina"/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29DAA68" id="Elipse 2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" o:allowincell="f" fillcolor="#002060" stroked="f">
                  <v:textbox inset="0,,0">
                    <w:txbxContent>
                      <w:p w:rsidR="001D61BF" w:rsidRPr="001D61BF" w:rsidRDefault="00685B22">
                        <w:pPr>
                          <w:jc w:val="right"/>
                          <w:rPr>
                            <w:rStyle w:val="Nmerodepgina"/>
                            <w:rFonts w:ascii="Times New Roman" w:hAnsi="Times New Roman" w:cs="Times New Roman"/>
                            <w:b/>
                            <w:sz w:val="40"/>
                            <w:szCs w:val="24"/>
                          </w:rPr>
                        </w:pPr>
                        <w:r w:rsidRPr="001D61BF">
                          <w:fldChar w:fldCharType="begin"/>
                        </w:r>
                        <w:r w:rsidRPr="001D61BF">
                          <w:rPr>
                            <w:rFonts w:ascii="Times New Roman" w:hAnsi="Times New Roman" w:cs="Times New Roman"/>
                            <w:b/>
                            <w:sz w:val="40"/>
                            <w:szCs w:val="24"/>
                          </w:rPr>
                          <w:instrText>PAGE    \* MERGEFORMAT</w:instrText>
                        </w:r>
                        <w:r w:rsidRPr="001D61BF">
                          <w:fldChar w:fldCharType="separate"/>
                        </w:r>
                        <w:r w:rsidR="00101DA3" w:rsidRPr="00101DA3">
                          <w:rPr>
                            <w:rStyle w:val="Nmerodepgina"/>
                            <w:bCs/>
                            <w:noProof/>
                            <w:color w:val="FFFFFF" w:themeColor="background1"/>
                            <w:sz w:val="36"/>
                            <w:lang w:val="es-ES"/>
                          </w:rPr>
                          <w:t>12</w:t>
                        </w:r>
                        <w:r w:rsidRPr="001D61BF">
                          <w:rPr>
                            <w:rStyle w:val="Nmerodepgina"/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685B22"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6B05470D" wp14:editId="4483C0D9">
          <wp:simplePos x="0" y="0"/>
          <wp:positionH relativeFrom="margin">
            <wp:align>center</wp:align>
          </wp:positionH>
          <wp:positionV relativeFrom="paragraph">
            <wp:posOffset>-593759</wp:posOffset>
          </wp:positionV>
          <wp:extent cx="2765147" cy="153550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147" cy="1535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22"/>
    <w:rsid w:val="00101DA3"/>
    <w:rsid w:val="00186FC4"/>
    <w:rsid w:val="00191265"/>
    <w:rsid w:val="001C4711"/>
    <w:rsid w:val="00223DBC"/>
    <w:rsid w:val="00260019"/>
    <w:rsid w:val="002C0B58"/>
    <w:rsid w:val="00355571"/>
    <w:rsid w:val="003C3ACA"/>
    <w:rsid w:val="0041254A"/>
    <w:rsid w:val="0042521C"/>
    <w:rsid w:val="004C6931"/>
    <w:rsid w:val="0055180D"/>
    <w:rsid w:val="00572E96"/>
    <w:rsid w:val="00685B22"/>
    <w:rsid w:val="00715EC0"/>
    <w:rsid w:val="00766244"/>
    <w:rsid w:val="007B10D1"/>
    <w:rsid w:val="007F4D23"/>
    <w:rsid w:val="007F7003"/>
    <w:rsid w:val="00851044"/>
    <w:rsid w:val="008A1D04"/>
    <w:rsid w:val="00901ACE"/>
    <w:rsid w:val="00961526"/>
    <w:rsid w:val="00B2758F"/>
    <w:rsid w:val="00B504BD"/>
    <w:rsid w:val="00B635CE"/>
    <w:rsid w:val="00BC27D2"/>
    <w:rsid w:val="00C06BC7"/>
    <w:rsid w:val="00C47DBC"/>
    <w:rsid w:val="00C661D2"/>
    <w:rsid w:val="00C7204D"/>
    <w:rsid w:val="00C77C37"/>
    <w:rsid w:val="00DB45B6"/>
    <w:rsid w:val="00E0449A"/>
    <w:rsid w:val="00E33DE8"/>
    <w:rsid w:val="00EE2BB4"/>
    <w:rsid w:val="00F27706"/>
    <w:rsid w:val="00F74A22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2A23A"/>
  <w15:chartTrackingRefBased/>
  <w15:docId w15:val="{71211FB8-73F1-456C-97BB-17D239F2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B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B22"/>
  </w:style>
  <w:style w:type="paragraph" w:styleId="Piedepgina">
    <w:name w:val="footer"/>
    <w:basedOn w:val="Normal"/>
    <w:link w:val="PiedepginaCar"/>
    <w:uiPriority w:val="99"/>
    <w:unhideWhenUsed/>
    <w:rsid w:val="00685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B22"/>
  </w:style>
  <w:style w:type="paragraph" w:styleId="NormalWeb">
    <w:name w:val="Normal (Web)"/>
    <w:basedOn w:val="Normal"/>
    <w:uiPriority w:val="99"/>
    <w:semiHidden/>
    <w:unhideWhenUsed/>
    <w:rsid w:val="00685B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character" w:styleId="Nmerodepgina">
    <w:name w:val="page number"/>
    <w:basedOn w:val="Fuentedeprrafopredeter"/>
    <w:uiPriority w:val="99"/>
    <w:unhideWhenUsed/>
    <w:rsid w:val="00685B22"/>
  </w:style>
  <w:style w:type="paragraph" w:styleId="Textodeglobo">
    <w:name w:val="Balloon Text"/>
    <w:basedOn w:val="Normal"/>
    <w:link w:val="TextodegloboCar"/>
    <w:uiPriority w:val="99"/>
    <w:semiHidden/>
    <w:unhideWhenUsed/>
    <w:rsid w:val="00191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ABRIL%202023\RAI%20Abril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ABRIL%202023\RAI%20Abril%20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ABRIL%202023\RAI%20Abril%202023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ABRIL%202023\RAI%20Abril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ABRIL%202023\RAI%20Abril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 Febrero Abril 2023</a:t>
            </a:r>
          </a:p>
        </c:rich>
      </c:tx>
      <c:layout>
        <c:manualLayout>
          <c:xMode val="edge"/>
          <c:yMode val="edge"/>
          <c:x val="0.11838242950876239"/>
          <c:y val="1.28511557023114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805301528584722"/>
          <c:y val="0.16919307086614174"/>
          <c:w val="0.82554390222274054"/>
          <c:h val="0.58248108961519429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715522888417606E-3"/>
                  <c:y val="-1.881720430107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DCC-436E-B388-071D099A0724}"/>
                </c:ext>
              </c:extLst>
            </c:dLbl>
            <c:dLbl>
              <c:idx val="1"/>
              <c:layout>
                <c:manualLayout>
                  <c:x val="8.6021505376344086E-3"/>
                  <c:y val="-2.390438247011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CC-436E-B388-071D099A0724}"/>
                </c:ext>
              </c:extLst>
            </c:dLbl>
            <c:dLbl>
              <c:idx val="2"/>
              <c:layout>
                <c:manualLayout>
                  <c:x val="0"/>
                  <c:y val="-1.6129032258064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DCC-436E-B388-071D099A07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Asistencias!$A$14:$A$17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Asistencias!$B$14:$B$17</c:f>
              <c:numCache>
                <c:formatCode>#,##0</c:formatCode>
                <c:ptCount val="4"/>
                <c:pt idx="0">
                  <c:v>39783</c:v>
                </c:pt>
                <c:pt idx="1">
                  <c:v>35300</c:v>
                </c:pt>
                <c:pt idx="2">
                  <c:v>24921</c:v>
                </c:pt>
                <c:pt idx="3" formatCode="General">
                  <c:v>539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CC-436E-B388-071D099A072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 Abril 2023</a:t>
            </a:r>
          </a:p>
        </c:rich>
      </c:tx>
      <c:layout>
        <c:manualLayout>
          <c:xMode val="edge"/>
          <c:yMode val="edge"/>
          <c:x val="0.1624442624671916"/>
          <c:y val="1.914314556834241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297348031496063"/>
          <c:y val="8.5669438173375176E-2"/>
          <c:w val="0.894893186351706"/>
          <c:h val="0.670122047244094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6"/>
              <c:layout>
                <c:manualLayout>
                  <c:x val="-7.8221318602874842E-17"/>
                  <c:y val="-8.333333333333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BB-427C-8E90-D3F0AD7719B4}"/>
                </c:ext>
              </c:extLst>
            </c:dLbl>
            <c:dLbl>
              <c:idx val="8"/>
              <c:layout>
                <c:manualLayout>
                  <c:x val="0"/>
                  <c:y val="-1.6666666666666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BB-427C-8E90-D3F0AD7719B4}"/>
                </c:ext>
              </c:extLst>
            </c:dLbl>
            <c:dLbl>
              <c:idx val="10"/>
              <c:layout>
                <c:manualLayout>
                  <c:x val="-7.8221318602874842E-17"/>
                  <c:y val="-2.3333333333333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BB-427C-8E90-D3F0AD7719B4}"/>
                </c:ext>
              </c:extLst>
            </c:dLbl>
            <c:dLbl>
              <c:idx val="12"/>
              <c:layout>
                <c:manualLayout>
                  <c:x val="2.1333333333334115E-3"/>
                  <c:y val="-2.3333333333333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BB-427C-8E90-D3F0AD7719B4}"/>
                </c:ext>
              </c:extLst>
            </c:dLbl>
            <c:dLbl>
              <c:idx val="14"/>
              <c:layout>
                <c:manualLayout>
                  <c:x val="-1.5644263720574968E-16"/>
                  <c:y val="-3.3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BB-427C-8E90-D3F0AD7719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Oficinas'!$A$12:$A$30</c:f>
              <c:strCache>
                <c:ptCount val="19"/>
                <c:pt idx="0">
                  <c:v>Distrito Nacional (DIDA Central)</c:v>
                </c:pt>
                <c:pt idx="1">
                  <c:v>Santiago </c:v>
                </c:pt>
                <c:pt idx="2">
                  <c:v>San Pedro de Macorís </c:v>
                </c:pt>
                <c:pt idx="3">
                  <c:v>La Romana </c:v>
                </c:pt>
                <c:pt idx="4">
                  <c:v>Punto GOB Megacentro </c:v>
                </c:pt>
                <c:pt idx="5">
                  <c:v>La Vega </c:v>
                </c:pt>
                <c:pt idx="6">
                  <c:v>San Francisco de Macorís </c:v>
                </c:pt>
                <c:pt idx="7">
                  <c:v>Barahona </c:v>
                </c:pt>
                <c:pt idx="8">
                  <c:v>Higüey </c:v>
                </c:pt>
                <c:pt idx="9">
                  <c:v>Punto GOB Sambil</c:v>
                </c:pt>
                <c:pt idx="10">
                  <c:v>Puerto Plata</c:v>
                </c:pt>
                <c:pt idx="11">
                  <c:v>Azua </c:v>
                </c:pt>
                <c:pt idx="12">
                  <c:v>Mao</c:v>
                </c:pt>
                <c:pt idx="13">
                  <c:v>San Juan de la Maguana </c:v>
                </c:pt>
                <c:pt idx="14">
                  <c:v>Samaná </c:v>
                </c:pt>
                <c:pt idx="15">
                  <c:v>Bávaro</c:v>
                </c:pt>
                <c:pt idx="16">
                  <c:v>Bahoruco</c:v>
                </c:pt>
                <c:pt idx="17">
                  <c:v>Punto GOB Expreso Las Américas</c:v>
                </c:pt>
                <c:pt idx="18">
                  <c:v>San Cristóbal</c:v>
                </c:pt>
              </c:strCache>
            </c:strRef>
          </c:cat>
          <c:val>
            <c:numRef>
              <c:f>'Asistencias por Oficinas'!$B$12:$B$30</c:f>
              <c:numCache>
                <c:formatCode>#,##0</c:formatCode>
                <c:ptCount val="19"/>
                <c:pt idx="0">
                  <c:v>28331</c:v>
                </c:pt>
                <c:pt idx="1">
                  <c:v>15321</c:v>
                </c:pt>
                <c:pt idx="2">
                  <c:v>12642</c:v>
                </c:pt>
                <c:pt idx="3">
                  <c:v>9101</c:v>
                </c:pt>
                <c:pt idx="4">
                  <c:v>5693</c:v>
                </c:pt>
                <c:pt idx="5">
                  <c:v>4671</c:v>
                </c:pt>
                <c:pt idx="6">
                  <c:v>3253</c:v>
                </c:pt>
                <c:pt idx="7">
                  <c:v>2860</c:v>
                </c:pt>
                <c:pt idx="8">
                  <c:v>2814</c:v>
                </c:pt>
                <c:pt idx="9">
                  <c:v>2759</c:v>
                </c:pt>
                <c:pt idx="10">
                  <c:v>2401</c:v>
                </c:pt>
                <c:pt idx="11">
                  <c:v>2337</c:v>
                </c:pt>
                <c:pt idx="12">
                  <c:v>2223</c:v>
                </c:pt>
                <c:pt idx="13">
                  <c:v>1583</c:v>
                </c:pt>
                <c:pt idx="14">
                  <c:v>1398</c:v>
                </c:pt>
                <c:pt idx="15">
                  <c:v>919</c:v>
                </c:pt>
                <c:pt idx="16">
                  <c:v>918</c:v>
                </c:pt>
                <c:pt idx="17">
                  <c:v>717</c:v>
                </c:pt>
                <c:pt idx="18">
                  <c:v>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B-427C-8E90-D3F0AD7719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 Seguros Abril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2023     </a:t>
            </a:r>
          </a:p>
        </c:rich>
      </c:tx>
      <c:layout>
        <c:manualLayout>
          <c:xMode val="edge"/>
          <c:yMode val="edge"/>
          <c:x val="0.13852229203480781"/>
          <c:y val="1.7525923762231634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566185011144744"/>
          <c:y val="0.24677029654921001"/>
          <c:w val="0.50390511270534366"/>
          <c:h val="0.55726517788701402"/>
        </c:manualLayout>
      </c:layout>
      <c:pie3DChart>
        <c:varyColors val="1"/>
        <c:ser>
          <c:idx val="0"/>
          <c:order val="0"/>
          <c:explosion val="21"/>
          <c:dPt>
            <c:idx val="0"/>
            <c:bubble3D val="0"/>
            <c:explosion val="9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BC3A-4907-ADAA-602E47E1488D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3-BC3A-4907-ADAA-602E47E1488D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BC3A-4907-ADAA-602E47E1488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4FF10542-DBB2-47C2-AA72-8A80AF6C802C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C3A-4907-ADAA-602E47E1488D}"/>
                </c:ext>
              </c:extLst>
            </c:dLbl>
            <c:dLbl>
              <c:idx val="1"/>
              <c:layout>
                <c:manualLayout>
                  <c:x val="7.1954263258810595E-3"/>
                  <c:y val="-1.1106214832886042E-3"/>
                </c:manualLayout>
              </c:layout>
              <c:tx>
                <c:rich>
                  <a:bodyPr/>
                  <a:lstStyle/>
                  <a:p>
                    <a:fld id="{3B781F50-ADB9-47B9-AE1C-5A8F44F39737}" type="PERCENTAGE">
                      <a:rPr lang="en-US" baseline="0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C3A-4907-ADAA-602E47E1488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5582400-43AC-47C2-8A33-9A61BB02D64E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C3A-4907-ADAA-602E47E1488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3CDC70B-0227-47CD-BCA8-914A165DBF95}" type="PERCENTAGE">
                      <a:rPr lang="en-US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BC3A-4907-ADAA-602E47E1488D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de Vejez, Discapacidad y Sobrevivencia (SVDS)</c:v>
                </c:pt>
                <c:pt idx="2">
                  <c:v>Seguro Familiar de Salud (SFS)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Seg.'!$B$11:$B$14</c:f>
              <c:numCache>
                <c:formatCode>#,##0</c:formatCode>
                <c:ptCount val="4"/>
                <c:pt idx="0">
                  <c:v>865</c:v>
                </c:pt>
                <c:pt idx="1">
                  <c:v>832</c:v>
                </c:pt>
                <c:pt idx="2">
                  <c:v>628</c:v>
                </c:pt>
                <c:pt idx="3" formatCode="General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C3A-4907-ADAA-602E47E1488D}"/>
            </c:ext>
          </c:extLst>
        </c:ser>
        <c:ser>
          <c:idx val="1"/>
          <c:order val="1"/>
          <c:explosion val="21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de Vejez, Discapacidad y Sobrevivencia (SVDS)</c:v>
                </c:pt>
                <c:pt idx="2">
                  <c:v>Seguro Familiar de Salud (SFS)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Seg.'!$C$11:$C$14</c:f>
              <c:numCache>
                <c:formatCode>0.00%</c:formatCode>
                <c:ptCount val="4"/>
                <c:pt idx="0">
                  <c:v>0.37140403606698202</c:v>
                </c:pt>
                <c:pt idx="1">
                  <c:v>0.35723486474881899</c:v>
                </c:pt>
                <c:pt idx="2">
                  <c:v>0.26964362387290702</c:v>
                </c:pt>
                <c:pt idx="3">
                  <c:v>1.7174753112924001E-3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3A-4907-ADAA-602E47E1488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555057543769019E-2"/>
          <c:y val="0.17727808987663057"/>
          <c:w val="0.3441475629047927"/>
          <c:h val="0.65774745879855434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Abril</a:t>
            </a:r>
            <a:r>
              <a:rPr lang="es-DO" sz="1200" b="1" i="0" u="none" strike="noStrike" baseline="0">
                <a:effectLst/>
              </a:rPr>
              <a:t> 2023</a:t>
            </a:r>
            <a:r>
              <a:rPr lang="es-DO" sz="1200" b="1" i="0" u="none" strike="noStrike" baseline="0"/>
              <a:t> 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192506050195034"/>
          <c:y val="8.271054304568000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193419029113595E-2"/>
          <c:y val="7.0232277537687154E-2"/>
          <c:w val="0.89119120667944962"/>
          <c:h val="0.69300896456162631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49B-45ED-937D-61CBCF437142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49B-45ED-937D-61CBCF437142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49B-45ED-937D-61CBCF437142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49B-45ED-937D-61CBCF437142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149B-45ED-937D-61CBCF437142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149B-45ED-937D-61CBCF437142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149B-45ED-937D-61CBCF437142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149B-45ED-937D-61CBCF437142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149B-45ED-937D-61CBCF437142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149B-45ED-937D-61CBCF437142}"/>
              </c:ext>
            </c:extLst>
          </c:dPt>
          <c:dLbls>
            <c:dLbl>
              <c:idx val="7"/>
              <c:layout>
                <c:manualLayout>
                  <c:x val="1.3027901422212572E-2"/>
                  <c:y val="-1.231650758988833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49B-45ED-937D-61CBCF4371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'Reclamaciones por Oficinas'!$A$11:$A$29</c:f>
              <c:strCache>
                <c:ptCount val="19"/>
                <c:pt idx="0">
                  <c:v>Distrito Nacional (DIDA Central)</c:v>
                </c:pt>
                <c:pt idx="1">
                  <c:v>San Pedro de Macorís</c:v>
                </c:pt>
                <c:pt idx="2">
                  <c:v>Santiago</c:v>
                </c:pt>
                <c:pt idx="3">
                  <c:v>La Romana</c:v>
                </c:pt>
                <c:pt idx="4">
                  <c:v>Punto GOB Megacentro</c:v>
                </c:pt>
                <c:pt idx="5">
                  <c:v>La Vega</c:v>
                </c:pt>
                <c:pt idx="6">
                  <c:v>San Francisco de Macorís</c:v>
                </c:pt>
                <c:pt idx="7">
                  <c:v>Azua</c:v>
                </c:pt>
                <c:pt idx="8">
                  <c:v>Punto GOB Sambil</c:v>
                </c:pt>
                <c:pt idx="9">
                  <c:v>Higüey</c:v>
                </c:pt>
                <c:pt idx="10">
                  <c:v>Barahona</c:v>
                </c:pt>
                <c:pt idx="11">
                  <c:v>Puerto Plata </c:v>
                </c:pt>
                <c:pt idx="12">
                  <c:v>Samaná </c:v>
                </c:pt>
                <c:pt idx="13">
                  <c:v>Mao</c:v>
                </c:pt>
                <c:pt idx="14">
                  <c:v>San Cristóbal</c:v>
                </c:pt>
                <c:pt idx="15">
                  <c:v>Punto GOB Expreso Las Américas</c:v>
                </c:pt>
                <c:pt idx="16">
                  <c:v>San Juan de la Maguana</c:v>
                </c:pt>
                <c:pt idx="17">
                  <c:v>Bávaro</c:v>
                </c:pt>
                <c:pt idx="18">
                  <c:v>Bahoruco </c:v>
                </c:pt>
              </c:strCache>
            </c:strRef>
          </c:cat>
          <c:val>
            <c:numRef>
              <c:f>'Reclamaciones por Oficinas'!$B$11:$B$29</c:f>
              <c:numCache>
                <c:formatCode>General</c:formatCode>
                <c:ptCount val="19"/>
                <c:pt idx="0" formatCode="#,##0">
                  <c:v>503</c:v>
                </c:pt>
                <c:pt idx="1">
                  <c:v>427</c:v>
                </c:pt>
                <c:pt idx="2" formatCode="#,##0">
                  <c:v>395</c:v>
                </c:pt>
                <c:pt idx="3" formatCode="#,##0">
                  <c:v>182</c:v>
                </c:pt>
                <c:pt idx="4" formatCode="#,##0">
                  <c:v>136</c:v>
                </c:pt>
                <c:pt idx="5" formatCode="#,##0">
                  <c:v>113</c:v>
                </c:pt>
                <c:pt idx="6">
                  <c:v>108</c:v>
                </c:pt>
                <c:pt idx="7" formatCode="#,##0">
                  <c:v>107</c:v>
                </c:pt>
                <c:pt idx="8">
                  <c:v>62</c:v>
                </c:pt>
                <c:pt idx="9">
                  <c:v>56</c:v>
                </c:pt>
                <c:pt idx="10" formatCode="#,##0">
                  <c:v>51</c:v>
                </c:pt>
                <c:pt idx="11">
                  <c:v>50</c:v>
                </c:pt>
                <c:pt idx="12">
                  <c:v>36</c:v>
                </c:pt>
                <c:pt idx="13" formatCode="#,##0">
                  <c:v>30</c:v>
                </c:pt>
                <c:pt idx="14">
                  <c:v>27</c:v>
                </c:pt>
                <c:pt idx="15">
                  <c:v>20</c:v>
                </c:pt>
                <c:pt idx="16" formatCode="#,##0">
                  <c:v>15</c:v>
                </c:pt>
                <c:pt idx="17" formatCode="#,##0">
                  <c:v>11</c:v>
                </c:pt>
                <c:pt idx="18" formatCode="#,##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149B-45ED-937D-61CBCF4371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Abril 2023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136038412384001"/>
          <c:y val="4.17576092462126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'Consultas de Asesorias Medicas'!$A$12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'Consultas de Asesorias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Medicas'!$B$12:$I$12</c:f>
              <c:numCache>
                <c:formatCode>General</c:formatCode>
                <c:ptCount val="8"/>
                <c:pt idx="0">
                  <c:v>92</c:v>
                </c:pt>
                <c:pt idx="1">
                  <c:v>62</c:v>
                </c:pt>
                <c:pt idx="2">
                  <c:v>9</c:v>
                </c:pt>
                <c:pt idx="3">
                  <c:v>8</c:v>
                </c:pt>
                <c:pt idx="4">
                  <c:v>104</c:v>
                </c:pt>
                <c:pt idx="5">
                  <c:v>184</c:v>
                </c:pt>
                <c:pt idx="6">
                  <c:v>6</c:v>
                </c:pt>
                <c:pt idx="7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6C-4AFD-B42D-8FA4885EA2E5}"/>
            </c:ext>
          </c:extLst>
        </c:ser>
        <c:ser>
          <c:idx val="1"/>
          <c:order val="1"/>
          <c:tx>
            <c:strRef>
              <c:f>'Consultas de Asesorias Medicas'!$A$13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'Consultas de Asesorias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Medicas'!$B$13:$I$13</c:f>
              <c:numCache>
                <c:formatCode>General</c:formatCode>
                <c:ptCount val="8"/>
                <c:pt idx="0">
                  <c:v>11</c:v>
                </c:pt>
                <c:pt idx="1">
                  <c:v>7</c:v>
                </c:pt>
                <c:pt idx="2">
                  <c:v>6</c:v>
                </c:pt>
                <c:pt idx="3">
                  <c:v>4</c:v>
                </c:pt>
                <c:pt idx="4">
                  <c:v>33</c:v>
                </c:pt>
                <c:pt idx="5">
                  <c:v>104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6C-4AFD-B42D-8FA4885EA2E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18073659628687"/>
          <c:y val="0.88747478933554358"/>
          <c:w val="0.42932652544115046"/>
          <c:h val="5.8584362734474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12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Juan Beriguete</cp:lastModifiedBy>
  <cp:revision>20</cp:revision>
  <cp:lastPrinted>2023-05-15T19:31:00Z</cp:lastPrinted>
  <dcterms:created xsi:type="dcterms:W3CDTF">2023-05-15T15:27:00Z</dcterms:created>
  <dcterms:modified xsi:type="dcterms:W3CDTF">2023-05-22T18:15:00Z</dcterms:modified>
</cp:coreProperties>
</file>